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Default="00EC5D5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4C5764" w:rsidRDefault="00740DB0" w:rsidP="00740DB0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sz w:val="24"/>
          <w:szCs w:val="24"/>
        </w:rPr>
      </w:pPr>
      <w:r w:rsidRPr="00740DB0">
        <w:rPr>
          <w:rFonts w:ascii="Arial" w:hAnsi="Arial" w:cs="Arial"/>
          <w:b/>
          <w:bCs/>
          <w:sz w:val="32"/>
          <w:szCs w:val="32"/>
        </w:rPr>
        <w:t>INFOTEP REALIZA LA PRIMERA INMERSIÓN EN INGLÉS</w:t>
      </w:r>
      <w:r>
        <w:rPr>
          <w:rFonts w:ascii="Arial" w:hAnsi="Arial" w:cs="Arial"/>
          <w:b/>
          <w:bCs/>
          <w:sz w:val="32"/>
          <w:szCs w:val="32"/>
        </w:rPr>
        <w:t xml:space="preserve"> 2024</w:t>
      </w:r>
      <w:r w:rsidRPr="00740DB0">
        <w:rPr>
          <w:rFonts w:ascii="Arial" w:hAnsi="Arial" w:cs="Arial"/>
          <w:b/>
          <w:bCs/>
          <w:sz w:val="32"/>
          <w:szCs w:val="32"/>
        </w:rPr>
        <w:t xml:space="preserve"> CON UNIPAZ</w:t>
      </w:r>
    </w:p>
    <w:p w:rsidR="00A3163C" w:rsidRDefault="00A3163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740DB0" w:rsidRPr="006A3FE1" w:rsidRDefault="00740DB0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740DB0" w:rsidRPr="00740DB0" w:rsidRDefault="00000000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6A3FE1">
        <w:rPr>
          <w:rFonts w:ascii="Arial" w:hAnsi="Arial" w:cs="Arial"/>
          <w:b/>
          <w:sz w:val="24"/>
          <w:szCs w:val="24"/>
        </w:rPr>
        <w:t xml:space="preserve">San Andrés Islas, </w:t>
      </w:r>
      <w:r w:rsidR="00740DB0">
        <w:rPr>
          <w:rFonts w:ascii="Arial" w:hAnsi="Arial" w:cs="Arial"/>
          <w:b/>
          <w:sz w:val="24"/>
          <w:szCs w:val="24"/>
        </w:rPr>
        <w:t>27</w:t>
      </w:r>
      <w:r w:rsidRPr="006A3FE1">
        <w:rPr>
          <w:rFonts w:ascii="Arial" w:hAnsi="Arial" w:cs="Arial"/>
          <w:b/>
          <w:sz w:val="24"/>
          <w:szCs w:val="24"/>
        </w:rPr>
        <w:t xml:space="preserve"> de </w:t>
      </w:r>
      <w:r w:rsidR="00445891">
        <w:rPr>
          <w:rFonts w:ascii="Arial" w:hAnsi="Arial" w:cs="Arial"/>
          <w:b/>
          <w:sz w:val="24"/>
          <w:szCs w:val="24"/>
        </w:rPr>
        <w:t>mayo</w:t>
      </w:r>
      <w:r w:rsidRPr="006A3FE1">
        <w:rPr>
          <w:rFonts w:ascii="Arial" w:hAnsi="Arial" w:cs="Arial"/>
          <w:b/>
          <w:sz w:val="24"/>
          <w:szCs w:val="24"/>
        </w:rPr>
        <w:t xml:space="preserve"> de 202</w:t>
      </w:r>
      <w:r w:rsidR="00F02353">
        <w:rPr>
          <w:rFonts w:ascii="Arial" w:hAnsi="Arial" w:cs="Arial"/>
          <w:b/>
          <w:sz w:val="24"/>
          <w:szCs w:val="24"/>
        </w:rPr>
        <w:t>4</w:t>
      </w:r>
      <w:r w:rsidRPr="006A3FE1">
        <w:rPr>
          <w:rFonts w:ascii="Arial" w:hAnsi="Arial" w:cs="Arial"/>
          <w:b/>
          <w:sz w:val="24"/>
          <w:szCs w:val="24"/>
        </w:rPr>
        <w:t>.</w:t>
      </w:r>
      <w:r w:rsidR="00A3163C">
        <w:rPr>
          <w:rFonts w:ascii="Arial" w:hAnsi="Arial" w:cs="Arial"/>
          <w:b/>
          <w:sz w:val="24"/>
          <w:szCs w:val="24"/>
        </w:rPr>
        <w:t xml:space="preserve"> </w:t>
      </w:r>
      <w:r w:rsidR="00740DB0" w:rsidRPr="00740DB0">
        <w:rPr>
          <w:rFonts w:ascii="Arial" w:hAnsi="Arial" w:cs="Arial"/>
          <w:bCs/>
          <w:sz w:val="24"/>
          <w:szCs w:val="24"/>
        </w:rPr>
        <w:t>El Instituto Nacional de Formación Técnica Profesional</w:t>
      </w:r>
      <w:r w:rsidR="00740DB0">
        <w:rPr>
          <w:rFonts w:ascii="Arial" w:hAnsi="Arial" w:cs="Arial"/>
          <w:bCs/>
          <w:sz w:val="24"/>
          <w:szCs w:val="24"/>
        </w:rPr>
        <w:t xml:space="preserve"> – INFOTEP, a través del </w:t>
      </w:r>
      <w:r w:rsidR="00740DB0" w:rsidRPr="00740DB0">
        <w:rPr>
          <w:rFonts w:ascii="Arial" w:hAnsi="Arial" w:cs="Arial"/>
          <w:bCs/>
          <w:sz w:val="24"/>
          <w:szCs w:val="24"/>
        </w:rPr>
        <w:t xml:space="preserve">Centro de Lenguas </w:t>
      </w:r>
      <w:r w:rsidR="00740DB0">
        <w:rPr>
          <w:rFonts w:ascii="Arial" w:hAnsi="Arial" w:cs="Arial"/>
          <w:bCs/>
          <w:sz w:val="24"/>
          <w:szCs w:val="24"/>
        </w:rPr>
        <w:t xml:space="preserve">y Cultura, </w:t>
      </w:r>
      <w:r w:rsidR="00740DB0" w:rsidRPr="00740DB0">
        <w:rPr>
          <w:rFonts w:ascii="Arial" w:hAnsi="Arial" w:cs="Arial"/>
          <w:bCs/>
          <w:sz w:val="24"/>
          <w:szCs w:val="24"/>
        </w:rPr>
        <w:t>lleva</w:t>
      </w:r>
      <w:r w:rsidR="00740DB0">
        <w:rPr>
          <w:rFonts w:ascii="Arial" w:hAnsi="Arial" w:cs="Arial"/>
          <w:bCs/>
          <w:sz w:val="24"/>
          <w:szCs w:val="24"/>
        </w:rPr>
        <w:t xml:space="preserve"> </w:t>
      </w:r>
      <w:r w:rsidR="00740DB0" w:rsidRPr="00740DB0">
        <w:rPr>
          <w:rFonts w:ascii="Arial" w:hAnsi="Arial" w:cs="Arial"/>
          <w:bCs/>
          <w:sz w:val="24"/>
          <w:szCs w:val="24"/>
        </w:rPr>
        <w:t xml:space="preserve">a cabo </w:t>
      </w:r>
      <w:r w:rsidR="009D4244">
        <w:rPr>
          <w:rFonts w:ascii="Arial" w:hAnsi="Arial" w:cs="Arial"/>
          <w:bCs/>
          <w:sz w:val="24"/>
          <w:szCs w:val="24"/>
        </w:rPr>
        <w:t xml:space="preserve">del 27 de mayo al 1 de junio de 2024, </w:t>
      </w:r>
      <w:r w:rsidR="00740DB0" w:rsidRPr="00740DB0">
        <w:rPr>
          <w:rFonts w:ascii="Arial" w:hAnsi="Arial" w:cs="Arial"/>
          <w:bCs/>
          <w:sz w:val="24"/>
          <w:szCs w:val="24"/>
        </w:rPr>
        <w:t xml:space="preserve">la primera inmersión en inglés de 2024 en colaboración con el Instituto Universitario de la Paz </w:t>
      </w:r>
      <w:r w:rsidR="00740DB0">
        <w:rPr>
          <w:rFonts w:ascii="Arial" w:hAnsi="Arial" w:cs="Arial"/>
          <w:bCs/>
          <w:sz w:val="24"/>
          <w:szCs w:val="24"/>
        </w:rPr>
        <w:t xml:space="preserve">– </w:t>
      </w:r>
      <w:r w:rsidR="00740DB0" w:rsidRPr="00740DB0">
        <w:rPr>
          <w:rFonts w:ascii="Arial" w:hAnsi="Arial" w:cs="Arial"/>
          <w:bCs/>
          <w:sz w:val="24"/>
          <w:szCs w:val="24"/>
        </w:rPr>
        <w:t>UNIPAZ, Institución de Educación Superior de la ciudad de Barrancabermeja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  <w:r w:rsidR="009D4244">
        <w:rPr>
          <w:rFonts w:ascii="Arial" w:hAnsi="Arial" w:cs="Arial"/>
          <w:bCs/>
          <w:sz w:val="24"/>
          <w:szCs w:val="24"/>
        </w:rPr>
        <w:t>(Santander)</w:t>
      </w:r>
      <w:r w:rsidR="00740DB0" w:rsidRPr="00740DB0">
        <w:rPr>
          <w:rFonts w:ascii="Arial" w:hAnsi="Arial" w:cs="Arial"/>
          <w:bCs/>
          <w:sz w:val="24"/>
          <w:szCs w:val="24"/>
        </w:rPr>
        <w:t>.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  <w:r w:rsidR="00740DB0">
        <w:rPr>
          <w:rFonts w:ascii="Arial" w:hAnsi="Arial" w:cs="Arial"/>
          <w:bCs/>
          <w:sz w:val="24"/>
          <w:szCs w:val="24"/>
        </w:rPr>
        <w:t>Cabe señalar que el</w:t>
      </w:r>
      <w:r w:rsidR="00740DB0" w:rsidRPr="00740DB0">
        <w:rPr>
          <w:rFonts w:ascii="Arial" w:hAnsi="Arial" w:cs="Arial"/>
          <w:bCs/>
          <w:sz w:val="24"/>
          <w:szCs w:val="24"/>
        </w:rPr>
        <w:t xml:space="preserve"> idioma inglés </w:t>
      </w:r>
      <w:r w:rsidR="00740DB0">
        <w:rPr>
          <w:rFonts w:ascii="Arial" w:hAnsi="Arial" w:cs="Arial"/>
          <w:bCs/>
          <w:sz w:val="24"/>
          <w:szCs w:val="24"/>
        </w:rPr>
        <w:t>muchas veces</w:t>
      </w:r>
      <w:r w:rsidR="00740DB0" w:rsidRPr="00740DB0">
        <w:rPr>
          <w:rFonts w:ascii="Arial" w:hAnsi="Arial" w:cs="Arial"/>
          <w:bCs/>
          <w:sz w:val="24"/>
          <w:szCs w:val="24"/>
        </w:rPr>
        <w:t xml:space="preserve"> se basa en las experiencias y vivencias cotidianas.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  <w:r w:rsidR="00740DB0" w:rsidRPr="00740DB0">
        <w:rPr>
          <w:rFonts w:ascii="Arial" w:hAnsi="Arial" w:cs="Arial"/>
          <w:bCs/>
          <w:sz w:val="24"/>
          <w:szCs w:val="24"/>
        </w:rPr>
        <w:t>La inmersión es una metodología que permite a los estudiantes convivir en un ambiente pedagógico de segunda lengua, rodeados del idioma y la cultura nativa, lo cual es esencial para desarrollar competencias comunicativas y lograr una formación integral.</w:t>
      </w:r>
    </w:p>
    <w:p w:rsidR="00740DB0" w:rsidRPr="00740DB0" w:rsidRDefault="00740DB0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9D4244" w:rsidRDefault="00740DB0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740DB0">
        <w:rPr>
          <w:rFonts w:ascii="Arial" w:hAnsi="Arial" w:cs="Arial"/>
          <w:bCs/>
          <w:sz w:val="24"/>
          <w:szCs w:val="24"/>
        </w:rPr>
        <w:t xml:space="preserve">Integrar a los </w:t>
      </w:r>
      <w:r w:rsidR="009D4244">
        <w:rPr>
          <w:rFonts w:ascii="Arial" w:hAnsi="Arial" w:cs="Arial"/>
          <w:bCs/>
          <w:sz w:val="24"/>
          <w:szCs w:val="24"/>
        </w:rPr>
        <w:t xml:space="preserve">20 </w:t>
      </w:r>
      <w:r w:rsidRPr="00740DB0">
        <w:rPr>
          <w:rFonts w:ascii="Arial" w:hAnsi="Arial" w:cs="Arial"/>
          <w:bCs/>
          <w:sz w:val="24"/>
          <w:szCs w:val="24"/>
        </w:rPr>
        <w:t>estudiantes de UNIPAZ en el entorno cultural del archipiélago, usando el inglés como lengua ancestral para aprender una segunda lengua</w:t>
      </w:r>
      <w:r w:rsidR="009D4244">
        <w:rPr>
          <w:rFonts w:ascii="Arial" w:hAnsi="Arial" w:cs="Arial"/>
          <w:bCs/>
          <w:sz w:val="24"/>
          <w:szCs w:val="24"/>
        </w:rPr>
        <w:t>, será la base para m</w:t>
      </w:r>
      <w:r w:rsidRPr="00740DB0">
        <w:rPr>
          <w:rFonts w:ascii="Arial" w:hAnsi="Arial" w:cs="Arial"/>
          <w:bCs/>
          <w:sz w:val="24"/>
          <w:szCs w:val="24"/>
        </w:rPr>
        <w:t>ejorar los conocimientos previos de los estudiantes de UNIPAZ en inglés mediante una inmersión completa en el idioma</w:t>
      </w:r>
      <w:r w:rsidR="009D4244">
        <w:rPr>
          <w:rFonts w:ascii="Arial" w:hAnsi="Arial" w:cs="Arial"/>
          <w:bCs/>
          <w:sz w:val="24"/>
          <w:szCs w:val="24"/>
        </w:rPr>
        <w:t>, lo que a su vez permitirá p</w:t>
      </w:r>
      <w:r w:rsidRPr="00740DB0">
        <w:rPr>
          <w:rFonts w:ascii="Arial" w:hAnsi="Arial" w:cs="Arial"/>
          <w:bCs/>
          <w:sz w:val="24"/>
          <w:szCs w:val="24"/>
        </w:rPr>
        <w:t>romover el semillero de inmersión entre UNIPAZ e INFOTEP, consolidando esfuerzos en la enseñanza del inglés como segunda lengua.</w:t>
      </w:r>
      <w:r w:rsidR="009D4244">
        <w:rPr>
          <w:rFonts w:ascii="Arial" w:hAnsi="Arial" w:cs="Arial"/>
          <w:bCs/>
          <w:sz w:val="24"/>
          <w:szCs w:val="24"/>
        </w:rPr>
        <w:t xml:space="preserve"> Se buscará que los alumnos </w:t>
      </w:r>
      <w:r w:rsidRPr="00740DB0">
        <w:rPr>
          <w:rFonts w:ascii="Arial" w:hAnsi="Arial" w:cs="Arial"/>
          <w:bCs/>
          <w:sz w:val="24"/>
          <w:szCs w:val="24"/>
        </w:rPr>
        <w:t>desarrollen las cuatro habilidades del lenguaje (escuchar, hablar, leer y escribir) y amplíen su conocimiento del inglés utilizando herramientas audiovisuales, materiales educativos, y temas culturales y ambientales del archipiélago, considerando todo el ámbito cultural al que estarán expuestos durante la semana.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</w:p>
    <w:p w:rsidR="009D4244" w:rsidRDefault="009D4244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740DB0" w:rsidRPr="00740DB0" w:rsidRDefault="00740DB0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740DB0">
        <w:rPr>
          <w:rFonts w:ascii="Arial" w:hAnsi="Arial" w:cs="Arial"/>
          <w:bCs/>
          <w:sz w:val="24"/>
          <w:szCs w:val="24"/>
        </w:rPr>
        <w:t>Las sesiones académicas matutinas tienen una duración de 4 horas, comenzando a las 8:00 a.m.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  <w:r w:rsidRPr="00740DB0">
        <w:rPr>
          <w:rFonts w:ascii="Arial" w:hAnsi="Arial" w:cs="Arial"/>
          <w:bCs/>
          <w:sz w:val="24"/>
          <w:szCs w:val="24"/>
        </w:rPr>
        <w:t>y finalizando a las 12:00 m. La jornada vespertina inicia a las 2:00 p.m. con la presentación y explicación de tema</w:t>
      </w:r>
      <w:r w:rsidR="009D4244">
        <w:rPr>
          <w:rFonts w:ascii="Arial" w:hAnsi="Arial" w:cs="Arial"/>
          <w:bCs/>
          <w:sz w:val="24"/>
          <w:szCs w:val="24"/>
        </w:rPr>
        <w:t>s</w:t>
      </w:r>
      <w:r w:rsidRPr="00740DB0">
        <w:rPr>
          <w:rFonts w:ascii="Arial" w:hAnsi="Arial" w:cs="Arial"/>
          <w:bCs/>
          <w:sz w:val="24"/>
          <w:szCs w:val="24"/>
        </w:rPr>
        <w:t xml:space="preserve"> cultural</w:t>
      </w:r>
      <w:r w:rsidR="009D4244">
        <w:rPr>
          <w:rFonts w:ascii="Arial" w:hAnsi="Arial" w:cs="Arial"/>
          <w:bCs/>
          <w:sz w:val="24"/>
          <w:szCs w:val="24"/>
        </w:rPr>
        <w:t>es</w:t>
      </w:r>
      <w:r w:rsidRPr="00740DB0">
        <w:rPr>
          <w:rFonts w:ascii="Arial" w:hAnsi="Arial" w:cs="Arial"/>
          <w:bCs/>
          <w:sz w:val="24"/>
          <w:szCs w:val="24"/>
        </w:rPr>
        <w:t xml:space="preserve"> en inglés,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  <w:r w:rsidRPr="00740DB0">
        <w:rPr>
          <w:rFonts w:ascii="Arial" w:hAnsi="Arial" w:cs="Arial"/>
          <w:bCs/>
          <w:sz w:val="24"/>
          <w:szCs w:val="24"/>
        </w:rPr>
        <w:t>y concluyen a las 6:00 p.m., totalizando 8 horas diarias de inmersión en inglés.</w:t>
      </w:r>
      <w:r w:rsidR="009D4244">
        <w:rPr>
          <w:rFonts w:ascii="Arial" w:hAnsi="Arial" w:cs="Arial"/>
          <w:bCs/>
          <w:sz w:val="24"/>
          <w:szCs w:val="24"/>
        </w:rPr>
        <w:t xml:space="preserve"> </w:t>
      </w:r>
      <w:r w:rsidRPr="00740DB0">
        <w:rPr>
          <w:rFonts w:ascii="Arial" w:hAnsi="Arial" w:cs="Arial"/>
          <w:bCs/>
          <w:sz w:val="24"/>
          <w:szCs w:val="24"/>
        </w:rPr>
        <w:t>Las actividades del cronograma</w:t>
      </w:r>
      <w:r w:rsidR="009D4244">
        <w:rPr>
          <w:rFonts w:ascii="Arial" w:hAnsi="Arial" w:cs="Arial"/>
          <w:bCs/>
          <w:sz w:val="24"/>
          <w:szCs w:val="24"/>
        </w:rPr>
        <w:t xml:space="preserve">, </w:t>
      </w:r>
      <w:r w:rsidRPr="00740DB0">
        <w:rPr>
          <w:rFonts w:ascii="Arial" w:hAnsi="Arial" w:cs="Arial"/>
          <w:bCs/>
          <w:sz w:val="24"/>
          <w:szCs w:val="24"/>
        </w:rPr>
        <w:t>diseñadas para desarrollar competencias comunicativas en inglés,</w:t>
      </w:r>
      <w:r w:rsidR="009D4244">
        <w:rPr>
          <w:rFonts w:ascii="Arial" w:hAnsi="Arial" w:cs="Arial"/>
          <w:bCs/>
          <w:sz w:val="24"/>
          <w:szCs w:val="24"/>
        </w:rPr>
        <w:t xml:space="preserve"> con</w:t>
      </w:r>
      <w:r w:rsidRPr="00740DB0">
        <w:rPr>
          <w:rFonts w:ascii="Arial" w:hAnsi="Arial" w:cs="Arial"/>
          <w:bCs/>
          <w:sz w:val="24"/>
          <w:szCs w:val="24"/>
        </w:rPr>
        <w:t xml:space="preserve"> salidas de campo</w:t>
      </w:r>
      <w:r w:rsidR="009D4244">
        <w:rPr>
          <w:rFonts w:ascii="Arial" w:hAnsi="Arial" w:cs="Arial"/>
          <w:bCs/>
          <w:sz w:val="24"/>
          <w:szCs w:val="24"/>
        </w:rPr>
        <w:t xml:space="preserve">, </w:t>
      </w:r>
      <w:r w:rsidRPr="00740DB0">
        <w:rPr>
          <w:rFonts w:ascii="Arial" w:hAnsi="Arial" w:cs="Arial"/>
          <w:bCs/>
          <w:sz w:val="24"/>
          <w:szCs w:val="24"/>
        </w:rPr>
        <w:t xml:space="preserve">se contempla un reconocimiento geográfico de la isla de San Andrés, donde los estudiantes aprenderán sobre la historia, geografía, cultura, religión y economía de la isla desde la colonización hasta la actualidad, con visitas a la casa museo isleña guiadas en inglés (desarrollando habilidades de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speaking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 xml:space="preserve">, use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of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language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vocabulary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 xml:space="preserve">, </w:t>
      </w:r>
      <w:r w:rsidR="009D4244">
        <w:rPr>
          <w:rFonts w:ascii="Arial" w:hAnsi="Arial" w:cs="Arial"/>
          <w:bCs/>
          <w:sz w:val="24"/>
          <w:szCs w:val="24"/>
        </w:rPr>
        <w:t>and</w:t>
      </w:r>
      <w:r w:rsidRPr="00740DB0">
        <w:rPr>
          <w:rFonts w:ascii="Arial" w:hAnsi="Arial" w:cs="Arial"/>
          <w:bCs/>
          <w:sz w:val="24"/>
          <w:szCs w:val="24"/>
        </w:rPr>
        <w:t xml:space="preserve"> oral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production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>).</w:t>
      </w:r>
    </w:p>
    <w:p w:rsidR="00740DB0" w:rsidRPr="00740DB0" w:rsidRDefault="00740DB0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Pr="00445891" w:rsidRDefault="00740DB0" w:rsidP="00740DB0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  <w:lang w:val="es-CO"/>
        </w:rPr>
      </w:pPr>
      <w:r w:rsidRPr="00740DB0">
        <w:rPr>
          <w:rFonts w:ascii="Arial" w:hAnsi="Arial" w:cs="Arial"/>
          <w:bCs/>
          <w:sz w:val="24"/>
          <w:szCs w:val="24"/>
        </w:rPr>
        <w:t>También habrá una muestra de danza típica del archipiélago, enseñando la influencia de los ingleses en nuestra cultura (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listening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comprehension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>). Además, se realizará una muestra de gastronomía isleña, explicando la influencia del Caribe en nuestra gastronomía, con un enfoque en el plato típico el rondón (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listening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740DB0">
        <w:rPr>
          <w:rFonts w:ascii="Arial" w:hAnsi="Arial" w:cs="Arial"/>
          <w:bCs/>
          <w:sz w:val="24"/>
          <w:szCs w:val="24"/>
        </w:rPr>
        <w:t>comprehension</w:t>
      </w:r>
      <w:proofErr w:type="spellEnd"/>
      <w:r w:rsidRPr="00740DB0">
        <w:rPr>
          <w:rFonts w:ascii="Arial" w:hAnsi="Arial" w:cs="Arial"/>
          <w:bCs/>
          <w:sz w:val="24"/>
          <w:szCs w:val="24"/>
        </w:rPr>
        <w:t>).</w:t>
      </w:r>
    </w:p>
    <w:p w:rsidR="004C4D58" w:rsidRDefault="004C4D58" w:rsidP="009D4244">
      <w:pPr>
        <w:contextualSpacing/>
        <w:mirrorIndents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EC5D5C" w:rsidRPr="00237122" w:rsidRDefault="00000000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#I</w:t>
      </w:r>
      <w:r w:rsidR="001F5AC6"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nfotepSeTransforma</w:t>
      </w:r>
    </w:p>
    <w:sectPr w:rsidR="00EC5D5C" w:rsidRPr="00237122" w:rsidSect="00237122">
      <w:headerReference w:type="default" r:id="rId8"/>
      <w:footerReference w:type="default" r:id="rId9"/>
      <w:type w:val="continuous"/>
      <w:pgSz w:w="12240" w:h="15840"/>
      <w:pgMar w:top="1418" w:right="1418" w:bottom="1257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B13A3" w:rsidRDefault="002B13A3" w:rsidP="001F5AC6">
      <w:r>
        <w:separator/>
      </w:r>
    </w:p>
  </w:endnote>
  <w:endnote w:type="continuationSeparator" w:id="0">
    <w:p w:rsidR="002B13A3" w:rsidRDefault="002B13A3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B13A3" w:rsidRDefault="002B13A3" w:rsidP="001F5AC6">
      <w:r>
        <w:separator/>
      </w:r>
    </w:p>
  </w:footnote>
  <w:footnote w:type="continuationSeparator" w:id="0">
    <w:p w:rsidR="002B13A3" w:rsidRDefault="002B13A3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D2C78"/>
    <w:multiLevelType w:val="hybridMultilevel"/>
    <w:tmpl w:val="3CE22E36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33AB3"/>
    <w:multiLevelType w:val="hybridMultilevel"/>
    <w:tmpl w:val="45984DA8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76164"/>
    <w:multiLevelType w:val="hybridMultilevel"/>
    <w:tmpl w:val="EB06E8CE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EB7C1C"/>
    <w:multiLevelType w:val="hybridMultilevel"/>
    <w:tmpl w:val="1DEC61A8"/>
    <w:lvl w:ilvl="0" w:tplc="080A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52CA5022"/>
    <w:multiLevelType w:val="hybridMultilevel"/>
    <w:tmpl w:val="4DB0DE0C"/>
    <w:lvl w:ilvl="0" w:tplc="462A29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D27853"/>
    <w:multiLevelType w:val="hybridMultilevel"/>
    <w:tmpl w:val="F7E24A8E"/>
    <w:lvl w:ilvl="0" w:tplc="040A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59DD41E3"/>
    <w:multiLevelType w:val="hybridMultilevel"/>
    <w:tmpl w:val="CE10E144"/>
    <w:lvl w:ilvl="0" w:tplc="04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7F0007DC"/>
    <w:multiLevelType w:val="hybridMultilevel"/>
    <w:tmpl w:val="8B0E2A0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330719">
    <w:abstractNumId w:val="6"/>
  </w:num>
  <w:num w:numId="2" w16cid:durableId="628752500">
    <w:abstractNumId w:val="8"/>
  </w:num>
  <w:num w:numId="3" w16cid:durableId="1998872579">
    <w:abstractNumId w:val="4"/>
  </w:num>
  <w:num w:numId="4" w16cid:durableId="1499806917">
    <w:abstractNumId w:val="1"/>
  </w:num>
  <w:num w:numId="5" w16cid:durableId="1593052474">
    <w:abstractNumId w:val="0"/>
  </w:num>
  <w:num w:numId="6" w16cid:durableId="80226076">
    <w:abstractNumId w:val="2"/>
  </w:num>
  <w:num w:numId="7" w16cid:durableId="1406757589">
    <w:abstractNumId w:val="3"/>
  </w:num>
  <w:num w:numId="8" w16cid:durableId="1311909686">
    <w:abstractNumId w:val="5"/>
  </w:num>
  <w:num w:numId="9" w16cid:durableId="14554446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0A5D21"/>
    <w:rsid w:val="001D3461"/>
    <w:rsid w:val="001F5AC6"/>
    <w:rsid w:val="00237122"/>
    <w:rsid w:val="002B13A3"/>
    <w:rsid w:val="002C36DC"/>
    <w:rsid w:val="00445891"/>
    <w:rsid w:val="004C4D58"/>
    <w:rsid w:val="004C5764"/>
    <w:rsid w:val="005428C3"/>
    <w:rsid w:val="006213E4"/>
    <w:rsid w:val="006A3FE1"/>
    <w:rsid w:val="006F5F2F"/>
    <w:rsid w:val="00740DB0"/>
    <w:rsid w:val="009717AA"/>
    <w:rsid w:val="00986ECA"/>
    <w:rsid w:val="009D4244"/>
    <w:rsid w:val="00A3163C"/>
    <w:rsid w:val="00AB2D3F"/>
    <w:rsid w:val="00AF59C3"/>
    <w:rsid w:val="00C34B5F"/>
    <w:rsid w:val="00CC4FFD"/>
    <w:rsid w:val="00DE138B"/>
    <w:rsid w:val="00E470F4"/>
    <w:rsid w:val="00EC5D5C"/>
    <w:rsid w:val="00ED3606"/>
    <w:rsid w:val="00EE6E7E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BE967D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C34B5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4B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3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7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3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421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2</cp:revision>
  <cp:lastPrinted>2024-03-21T00:36:00Z</cp:lastPrinted>
  <dcterms:created xsi:type="dcterms:W3CDTF">2024-05-27T22:30:00Z</dcterms:created>
  <dcterms:modified xsi:type="dcterms:W3CDTF">2024-05-27T22:30:00Z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